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2EA1A62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861E31">
        <w:rPr>
          <w:rFonts w:cs="B Titr" w:hint="cs"/>
          <w:rtl/>
        </w:rPr>
        <w:t>251990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4080A29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861E31">
        <w:rPr>
          <w:rFonts w:hint="cs"/>
          <w:rtl/>
        </w:rPr>
        <w:t>گوشت گوساله بدون استخوان به مقدار 12 تن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058DAD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61E31">
        <w:rPr>
          <w:rFonts w:cs="B Nazanin" w:hint="cs"/>
          <w:b/>
          <w:bCs/>
          <w:u w:val="single"/>
          <w:rtl/>
        </w:rPr>
        <w:t>22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861E31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7B7D02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61E31">
        <w:rPr>
          <w:rFonts w:cs="B Nazanin" w:hint="cs"/>
          <w:b/>
          <w:bCs/>
          <w:u w:val="single"/>
          <w:rtl/>
        </w:rPr>
        <w:t>23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861E31">
        <w:rPr>
          <w:rFonts w:cs="B Nazanin" w:hint="cs"/>
          <w:b/>
          <w:bCs/>
          <w:u w:val="single"/>
          <w:rtl/>
        </w:rPr>
        <w:t>10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5F79" w14:textId="77777777" w:rsidR="0066441C" w:rsidRDefault="0066441C" w:rsidP="00C0512E">
      <w:pPr>
        <w:spacing w:after="0" w:line="240" w:lineRule="auto"/>
      </w:pPr>
      <w:r>
        <w:separator/>
      </w:r>
    </w:p>
  </w:endnote>
  <w:endnote w:type="continuationSeparator" w:id="0">
    <w:p w14:paraId="4FBA7CAA" w14:textId="77777777" w:rsidR="0066441C" w:rsidRDefault="0066441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9C95" w14:textId="77777777" w:rsidR="0066441C" w:rsidRDefault="0066441C" w:rsidP="00C0512E">
      <w:pPr>
        <w:spacing w:after="0" w:line="240" w:lineRule="auto"/>
      </w:pPr>
      <w:r>
        <w:separator/>
      </w:r>
    </w:p>
  </w:footnote>
  <w:footnote w:type="continuationSeparator" w:id="0">
    <w:p w14:paraId="1C878F7A" w14:textId="77777777" w:rsidR="0066441C" w:rsidRDefault="0066441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6441C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61E31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A29CD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19</cp:revision>
  <cp:lastPrinted>2024-04-23T06:41:00Z</cp:lastPrinted>
  <dcterms:created xsi:type="dcterms:W3CDTF">2024-05-19T05:47:00Z</dcterms:created>
  <dcterms:modified xsi:type="dcterms:W3CDTF">2026-01-04T08:50:00Z</dcterms:modified>
</cp:coreProperties>
</file>