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FC73E3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767B20">
        <w:rPr>
          <w:rFonts w:cs="B Titr" w:hint="cs"/>
          <w:rtl/>
        </w:rPr>
        <w:t>7351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241A79A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767B20">
        <w:rPr>
          <w:rFonts w:cs="B Nazanin" w:hint="cs"/>
          <w:b/>
          <w:bCs/>
          <w:u w:val="single"/>
          <w:rtl/>
        </w:rPr>
        <w:t>جدول و کفپش نت محوطه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31290FD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0A69FB">
        <w:rPr>
          <w:rFonts w:cs="B Nazanin" w:hint="cs"/>
          <w:b/>
          <w:bCs/>
          <w:u w:val="single"/>
          <w:rtl/>
        </w:rPr>
        <w:t>چهار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2D39154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0A69FB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C622" w14:textId="77777777" w:rsidR="0035721F" w:rsidRDefault="0035721F" w:rsidP="00C0512E">
      <w:pPr>
        <w:spacing w:after="0" w:line="240" w:lineRule="auto"/>
      </w:pPr>
      <w:r>
        <w:separator/>
      </w:r>
    </w:p>
  </w:endnote>
  <w:endnote w:type="continuationSeparator" w:id="0">
    <w:p w14:paraId="2F6C04D1" w14:textId="77777777" w:rsidR="0035721F" w:rsidRDefault="0035721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E9CA" w14:textId="77777777" w:rsidR="0035721F" w:rsidRDefault="0035721F" w:rsidP="00C0512E">
      <w:pPr>
        <w:spacing w:after="0" w:line="240" w:lineRule="auto"/>
      </w:pPr>
      <w:r>
        <w:separator/>
      </w:r>
    </w:p>
  </w:footnote>
  <w:footnote w:type="continuationSeparator" w:id="0">
    <w:p w14:paraId="54807369" w14:textId="77777777" w:rsidR="0035721F" w:rsidRDefault="0035721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5721F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67B20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16A14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15474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2025-05-10T14:09:00Z</dcterms:modified>
</cp:coreProperties>
</file>